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78444" w14:textId="0FC982F3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  <w:lang w:val="es-ES"/>
        </w:rPr>
      </w:pPr>
      <w:r w:rsidRPr="009A05B8">
        <w:rPr>
          <w:rFonts w:ascii="Arial" w:hAnsi="Arial" w:cs="Arial"/>
          <w:lang w:val="es-ES"/>
        </w:rPr>
        <w:t>El (la) suscrito(a) (Jefe del área o dependencia que justificó la contratación), en cumplimiento del deber establecido en el artículo 2.2.1.1.2.4.3 del Decreto 1082 de 2015, procede a dejar constancia del cierre del expediente del Proceso de Contratación que se detalla a continuación:</w:t>
      </w:r>
    </w:p>
    <w:p w14:paraId="197A0956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978" w:type="dxa"/>
        <w:tblLayout w:type="fixed"/>
        <w:tblLook w:val="04A0" w:firstRow="1" w:lastRow="0" w:firstColumn="1" w:lastColumn="0" w:noHBand="0" w:noVBand="1"/>
      </w:tblPr>
      <w:tblGrid>
        <w:gridCol w:w="3651"/>
        <w:gridCol w:w="5327"/>
      </w:tblGrid>
      <w:tr w:rsidR="00EE283A" w:rsidRPr="009A05B8" w14:paraId="7F80BC1A" w14:textId="77777777" w:rsidTr="009A05B8">
        <w:tc>
          <w:tcPr>
            <w:tcW w:w="3651" w:type="dxa"/>
          </w:tcPr>
          <w:p w14:paraId="4FE9E996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Contrato No.:</w:t>
            </w:r>
          </w:p>
        </w:tc>
        <w:tc>
          <w:tcPr>
            <w:tcW w:w="5327" w:type="dxa"/>
          </w:tcPr>
          <w:p w14:paraId="5BB3102F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5CFE90A9" w14:textId="77777777" w:rsidTr="009A05B8">
        <w:tc>
          <w:tcPr>
            <w:tcW w:w="3651" w:type="dxa"/>
          </w:tcPr>
          <w:p w14:paraId="5C4FBEF1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Objeto:</w:t>
            </w:r>
          </w:p>
        </w:tc>
        <w:tc>
          <w:tcPr>
            <w:tcW w:w="5327" w:type="dxa"/>
          </w:tcPr>
          <w:p w14:paraId="7A5D010F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72292ED2" w14:textId="77777777" w:rsidTr="009A05B8">
        <w:tc>
          <w:tcPr>
            <w:tcW w:w="3651" w:type="dxa"/>
          </w:tcPr>
          <w:p w14:paraId="6C5F1933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Contratista:</w:t>
            </w:r>
          </w:p>
        </w:tc>
        <w:tc>
          <w:tcPr>
            <w:tcW w:w="5327" w:type="dxa"/>
          </w:tcPr>
          <w:p w14:paraId="1756A5F4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54970DB8" w14:textId="77777777" w:rsidTr="009A05B8">
        <w:tc>
          <w:tcPr>
            <w:tcW w:w="3651" w:type="dxa"/>
          </w:tcPr>
          <w:p w14:paraId="1ADDE721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Plazo Inicial del Contrato:</w:t>
            </w:r>
          </w:p>
        </w:tc>
        <w:tc>
          <w:tcPr>
            <w:tcW w:w="5327" w:type="dxa"/>
          </w:tcPr>
          <w:p w14:paraId="4DF895C9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0FC1B5B6" w14:textId="77777777" w:rsidTr="009A05B8">
        <w:tc>
          <w:tcPr>
            <w:tcW w:w="3651" w:type="dxa"/>
          </w:tcPr>
          <w:p w14:paraId="12CFA588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Valor Inicial del Contrato:</w:t>
            </w:r>
          </w:p>
        </w:tc>
        <w:tc>
          <w:tcPr>
            <w:tcW w:w="5327" w:type="dxa"/>
          </w:tcPr>
          <w:p w14:paraId="430E1ED5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744E3635" w14:textId="77777777" w:rsidTr="009A05B8">
        <w:tc>
          <w:tcPr>
            <w:tcW w:w="3651" w:type="dxa"/>
          </w:tcPr>
          <w:p w14:paraId="4C4A6713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Supervisor y/o interventor del Contrato:</w:t>
            </w:r>
          </w:p>
        </w:tc>
        <w:tc>
          <w:tcPr>
            <w:tcW w:w="5327" w:type="dxa"/>
          </w:tcPr>
          <w:p w14:paraId="5D612ED3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2BF86A09" w14:textId="77777777" w:rsidTr="009A05B8">
        <w:tc>
          <w:tcPr>
            <w:tcW w:w="3651" w:type="dxa"/>
          </w:tcPr>
          <w:p w14:paraId="009CE656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Fecha de Suscripción:</w:t>
            </w:r>
          </w:p>
        </w:tc>
        <w:tc>
          <w:tcPr>
            <w:tcW w:w="5327" w:type="dxa"/>
          </w:tcPr>
          <w:p w14:paraId="1E3D2D1D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091BE622" w14:textId="77777777" w:rsidTr="009A05B8">
        <w:tc>
          <w:tcPr>
            <w:tcW w:w="3651" w:type="dxa"/>
          </w:tcPr>
          <w:p w14:paraId="56FEDFEE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Fecha de Inicio:</w:t>
            </w:r>
          </w:p>
        </w:tc>
        <w:tc>
          <w:tcPr>
            <w:tcW w:w="5327" w:type="dxa"/>
          </w:tcPr>
          <w:p w14:paraId="0AE1879A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6D36274E" w14:textId="77777777" w:rsidTr="009A05B8">
        <w:tc>
          <w:tcPr>
            <w:tcW w:w="3651" w:type="dxa"/>
          </w:tcPr>
          <w:p w14:paraId="3471CEFE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Modificaciones Contractuales (Detallarlas):</w:t>
            </w:r>
          </w:p>
        </w:tc>
        <w:tc>
          <w:tcPr>
            <w:tcW w:w="5327" w:type="dxa"/>
          </w:tcPr>
          <w:p w14:paraId="0D1EAF42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0204BADF" w14:textId="77777777" w:rsidTr="009A05B8">
        <w:tc>
          <w:tcPr>
            <w:tcW w:w="3651" w:type="dxa"/>
          </w:tcPr>
          <w:p w14:paraId="66BE4E0D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Fecha de Terminación:</w:t>
            </w:r>
          </w:p>
        </w:tc>
        <w:tc>
          <w:tcPr>
            <w:tcW w:w="5327" w:type="dxa"/>
          </w:tcPr>
          <w:p w14:paraId="2DC53811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213E318C" w14:textId="77777777" w:rsidTr="009A05B8">
        <w:tc>
          <w:tcPr>
            <w:tcW w:w="3651" w:type="dxa"/>
          </w:tcPr>
          <w:p w14:paraId="3E35D2CA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Plazo Final del Contrato:</w:t>
            </w:r>
          </w:p>
        </w:tc>
        <w:tc>
          <w:tcPr>
            <w:tcW w:w="5327" w:type="dxa"/>
          </w:tcPr>
          <w:p w14:paraId="31E45FDB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04FDF6B3" w14:textId="77777777" w:rsidTr="009A05B8">
        <w:tc>
          <w:tcPr>
            <w:tcW w:w="3651" w:type="dxa"/>
          </w:tcPr>
          <w:p w14:paraId="6EE68F77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Valor Final del Contrato:</w:t>
            </w:r>
          </w:p>
        </w:tc>
        <w:tc>
          <w:tcPr>
            <w:tcW w:w="5327" w:type="dxa"/>
          </w:tcPr>
          <w:p w14:paraId="1E1ACB82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19FF915C" w14:textId="77777777" w:rsidTr="009A05B8">
        <w:tc>
          <w:tcPr>
            <w:tcW w:w="3651" w:type="dxa"/>
          </w:tcPr>
          <w:p w14:paraId="6A2BBEEE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Valor Ejecutado del Contrato:</w:t>
            </w:r>
          </w:p>
        </w:tc>
        <w:tc>
          <w:tcPr>
            <w:tcW w:w="5327" w:type="dxa"/>
          </w:tcPr>
          <w:p w14:paraId="2B48916B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232EC49F" w14:textId="77777777" w:rsidTr="009A05B8">
        <w:tc>
          <w:tcPr>
            <w:tcW w:w="3651" w:type="dxa"/>
          </w:tcPr>
          <w:p w14:paraId="20603E46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Valor Pagado del Contrato:</w:t>
            </w:r>
          </w:p>
        </w:tc>
        <w:tc>
          <w:tcPr>
            <w:tcW w:w="5327" w:type="dxa"/>
          </w:tcPr>
          <w:p w14:paraId="2741D255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462F004B" w14:textId="77777777" w:rsidTr="009A05B8">
        <w:tc>
          <w:tcPr>
            <w:tcW w:w="3651" w:type="dxa"/>
          </w:tcPr>
          <w:p w14:paraId="3368518B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Fecha del acta de liquidación (si aplica)</w:t>
            </w:r>
          </w:p>
        </w:tc>
        <w:tc>
          <w:tcPr>
            <w:tcW w:w="5327" w:type="dxa"/>
          </w:tcPr>
          <w:p w14:paraId="440D1D6F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</w:tbl>
    <w:p w14:paraId="142B1657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  <w:lang w:val="es-ES"/>
        </w:rPr>
      </w:pPr>
    </w:p>
    <w:p w14:paraId="5404B9F5" w14:textId="77777777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  <w:b/>
          <w:bCs/>
          <w:i/>
          <w:iCs/>
          <w:lang w:val="es-ES"/>
        </w:rPr>
      </w:pPr>
      <w:r w:rsidRPr="009A05B8">
        <w:rPr>
          <w:rFonts w:ascii="Arial" w:hAnsi="Arial" w:cs="Arial"/>
          <w:b/>
          <w:bCs/>
          <w:i/>
          <w:iCs/>
          <w:lang w:val="es-ES"/>
        </w:rPr>
        <w:t>(Cuando se trate de obra, señalar fecha de recibido por la SCRD).</w:t>
      </w:r>
    </w:p>
    <w:p w14:paraId="545EC83D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  <w:lang w:val="es-ES"/>
        </w:rPr>
      </w:pPr>
    </w:p>
    <w:tbl>
      <w:tblPr>
        <w:tblW w:w="910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2"/>
        <w:gridCol w:w="4549"/>
      </w:tblGrid>
      <w:tr w:rsidR="00EE283A" w:rsidRPr="009A05B8" w14:paraId="35A3DF48" w14:textId="77777777">
        <w:trPr>
          <w:trHeight w:val="227"/>
        </w:trPr>
        <w:tc>
          <w:tcPr>
            <w:tcW w:w="4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E68A7D9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Clase de Garantía:</w:t>
            </w:r>
          </w:p>
        </w:tc>
        <w:tc>
          <w:tcPr>
            <w:tcW w:w="4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FFC1AFA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09E52841" w14:textId="77777777">
        <w:trPr>
          <w:trHeight w:val="287"/>
        </w:trPr>
        <w:tc>
          <w:tcPr>
            <w:tcW w:w="4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AB9ADBD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Póliza No.:</w:t>
            </w:r>
          </w:p>
        </w:tc>
        <w:tc>
          <w:tcPr>
            <w:tcW w:w="4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04B0AAB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  <w:tr w:rsidR="00EE283A" w:rsidRPr="009A05B8" w14:paraId="246AC28D" w14:textId="77777777">
        <w:trPr>
          <w:trHeight w:val="227"/>
        </w:trPr>
        <w:tc>
          <w:tcPr>
            <w:tcW w:w="4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745E8E8" w14:textId="77777777" w:rsidR="00EE283A" w:rsidRPr="009A05B8" w:rsidRDefault="00000000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  <w:r w:rsidRPr="009A05B8">
              <w:rPr>
                <w:rFonts w:ascii="Arial" w:eastAsia="Times New Roman" w:hAnsi="Arial" w:cs="Arial"/>
                <w:b/>
                <w:lang w:val="es-ES"/>
              </w:rPr>
              <w:t>Aseguradora:</w:t>
            </w:r>
          </w:p>
        </w:tc>
        <w:tc>
          <w:tcPr>
            <w:tcW w:w="4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04D4F7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/>
              </w:rPr>
            </w:pPr>
          </w:p>
        </w:tc>
      </w:tr>
    </w:tbl>
    <w:p w14:paraId="2EB66541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  <w:b/>
          <w:lang w:val="es-ES"/>
        </w:rPr>
      </w:pPr>
    </w:p>
    <w:tbl>
      <w:tblPr>
        <w:tblW w:w="8221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1418"/>
        <w:gridCol w:w="1276"/>
        <w:gridCol w:w="2976"/>
      </w:tblGrid>
      <w:tr w:rsidR="00EE283A" w:rsidRPr="009A05B8" w14:paraId="5FD1CDFA" w14:textId="77777777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33C6" w14:textId="77777777" w:rsidR="00EE283A" w:rsidRPr="009A05B8" w:rsidRDefault="0000000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A05B8">
              <w:rPr>
                <w:rFonts w:ascii="Arial" w:hAnsi="Arial" w:cs="Arial"/>
                <w:b/>
                <w:lang w:val="es-ES"/>
              </w:rPr>
              <w:t>Amparo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FF81" w14:textId="77777777" w:rsidR="00EE283A" w:rsidRPr="009A05B8" w:rsidRDefault="0000000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A05B8">
              <w:rPr>
                <w:rFonts w:ascii="Arial" w:hAnsi="Arial" w:cs="Arial"/>
                <w:b/>
                <w:lang w:val="es-ES"/>
              </w:rPr>
              <w:t>Vigencia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EA21" w14:textId="77777777" w:rsidR="00EE283A" w:rsidRPr="009A05B8" w:rsidRDefault="0000000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A05B8">
              <w:rPr>
                <w:rFonts w:ascii="Arial" w:hAnsi="Arial" w:cs="Arial"/>
                <w:b/>
                <w:lang w:val="es-ES"/>
              </w:rPr>
              <w:t>Valor Asegurado</w:t>
            </w:r>
          </w:p>
        </w:tc>
      </w:tr>
      <w:tr w:rsidR="00EE283A" w:rsidRPr="009A05B8" w14:paraId="70A3B815" w14:textId="77777777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CF6F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801D" w14:textId="77777777" w:rsidR="00EE283A" w:rsidRPr="009A05B8" w:rsidRDefault="0000000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A05B8">
              <w:rPr>
                <w:rFonts w:ascii="Arial" w:hAnsi="Arial" w:cs="Arial"/>
                <w:b/>
                <w:lang w:val="es-ES"/>
              </w:rPr>
              <w:t>Inicio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8126" w14:textId="77777777" w:rsidR="00EE283A" w:rsidRPr="009A05B8" w:rsidRDefault="0000000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A05B8">
              <w:rPr>
                <w:rFonts w:ascii="Arial" w:hAnsi="Arial" w:cs="Arial"/>
                <w:b/>
                <w:lang w:val="es-ES"/>
              </w:rPr>
              <w:t>Vence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5383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EE283A" w:rsidRPr="009A05B8" w14:paraId="63A3F501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E242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D5B7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C239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B809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EE283A" w:rsidRPr="009A05B8" w14:paraId="4F969466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08FF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EC1C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E755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76C7" w14:textId="77777777" w:rsidR="00EE283A" w:rsidRPr="009A05B8" w:rsidRDefault="00EE283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5EC7DA4E" w14:textId="77777777" w:rsidR="00EE283A" w:rsidRPr="009A05B8" w:rsidRDefault="00EE283A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14:paraId="3D220402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  <w:lang w:val="es-ES"/>
        </w:rPr>
      </w:pPr>
    </w:p>
    <w:p w14:paraId="5D009CAA" w14:textId="61885346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9A05B8">
        <w:rPr>
          <w:rFonts w:ascii="Arial" w:hAnsi="Arial" w:cs="Arial"/>
          <w:lang w:val="es-ES"/>
        </w:rPr>
        <w:t xml:space="preserve">Mediante la presente se deja constancia que en el expediente contractual reposan las certificaciones de cumplimiento, suscritas por el Supervisor </w:t>
      </w:r>
      <w:r w:rsidR="009A05B8">
        <w:rPr>
          <w:rFonts w:ascii="Arial" w:hAnsi="Arial" w:cs="Arial"/>
          <w:lang w:val="es-ES"/>
        </w:rPr>
        <w:t>o</w:t>
      </w:r>
      <w:r w:rsidRPr="009A05B8">
        <w:rPr>
          <w:rFonts w:ascii="Arial" w:hAnsi="Arial" w:cs="Arial"/>
          <w:lang w:val="es-ES"/>
        </w:rPr>
        <w:t xml:space="preserve"> interventor del Contrato, las cuales dan cuenta del cumplimiento del mismo en su totalidad y recibo a satisfacción por parte de la Entidad.</w:t>
      </w:r>
    </w:p>
    <w:p w14:paraId="7B86FAB9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  <w:lang w:val="es-ES"/>
        </w:rPr>
      </w:pPr>
    </w:p>
    <w:p w14:paraId="044D8AAA" w14:textId="77777777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9A05B8">
        <w:rPr>
          <w:rFonts w:ascii="Arial" w:hAnsi="Arial" w:cs="Arial"/>
          <w:lang w:val="es-ES"/>
        </w:rPr>
        <w:t>Revisadas las garantías constituidas a favor de la Secretaría en razón a la celebración del Contrato anteriormente descrito, éstas se encuentran vencidas.</w:t>
      </w:r>
    </w:p>
    <w:p w14:paraId="2DCD4E30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  <w:lang w:val="es-ES"/>
        </w:rPr>
      </w:pPr>
    </w:p>
    <w:p w14:paraId="383D4448" w14:textId="6329BA95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9A05B8">
        <w:rPr>
          <w:rFonts w:ascii="Arial" w:hAnsi="Arial" w:cs="Arial"/>
          <w:i/>
          <w:iCs/>
          <w:lang w:val="es-ES"/>
        </w:rPr>
        <w:lastRenderedPageBreak/>
        <w:t>(En el evento en que el cierre se d</w:t>
      </w:r>
      <w:r w:rsidR="00CA1B13" w:rsidRPr="009A05B8">
        <w:rPr>
          <w:rFonts w:ascii="Arial" w:hAnsi="Arial" w:cs="Arial"/>
          <w:i/>
          <w:iCs/>
          <w:lang w:val="es-ES"/>
        </w:rPr>
        <w:t>é</w:t>
      </w:r>
      <w:r w:rsidRPr="009A05B8">
        <w:rPr>
          <w:rFonts w:ascii="Arial" w:hAnsi="Arial" w:cs="Arial"/>
          <w:i/>
          <w:iCs/>
          <w:lang w:val="es-ES"/>
        </w:rPr>
        <w:t xml:space="preserve"> por condiciones de disposición final o recuperación ambiental de las obras o bienes, estas se deberán detallar)</w:t>
      </w:r>
      <w:r w:rsidRPr="009A05B8">
        <w:rPr>
          <w:rFonts w:ascii="Arial" w:hAnsi="Arial" w:cs="Arial"/>
          <w:lang w:val="es-ES"/>
        </w:rPr>
        <w:t>.</w:t>
      </w:r>
    </w:p>
    <w:p w14:paraId="21714484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  <w:lang w:val="es-ES"/>
        </w:rPr>
      </w:pPr>
    </w:p>
    <w:p w14:paraId="115E44F0" w14:textId="77777777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9A05B8">
        <w:rPr>
          <w:rFonts w:ascii="Arial" w:hAnsi="Arial" w:cs="Arial"/>
          <w:lang w:val="es-ES"/>
        </w:rPr>
        <w:t>En consecuencia, se cierra el expediente del proceso contractual.</w:t>
      </w:r>
    </w:p>
    <w:p w14:paraId="68875B84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  <w:lang w:val="es-ES"/>
        </w:rPr>
      </w:pPr>
    </w:p>
    <w:p w14:paraId="2BCEB6DD" w14:textId="77777777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9A05B8">
        <w:rPr>
          <w:rFonts w:ascii="Arial" w:hAnsi="Arial" w:cs="Arial"/>
          <w:lang w:val="es-ES"/>
        </w:rPr>
        <w:t xml:space="preserve">Se expide el presente certificado con destino al expediente contractual, a los _______ días del mes de __________ </w:t>
      </w:r>
      <w:proofErr w:type="spellStart"/>
      <w:r w:rsidRPr="009A05B8">
        <w:rPr>
          <w:rFonts w:ascii="Arial" w:hAnsi="Arial" w:cs="Arial"/>
          <w:lang w:val="es-ES"/>
        </w:rPr>
        <w:t>de</w:t>
      </w:r>
      <w:proofErr w:type="spellEnd"/>
      <w:r w:rsidRPr="009A05B8">
        <w:rPr>
          <w:rFonts w:ascii="Arial" w:hAnsi="Arial" w:cs="Arial"/>
          <w:lang w:val="es-ES"/>
        </w:rPr>
        <w:t xml:space="preserve"> ____.</w:t>
      </w:r>
    </w:p>
    <w:p w14:paraId="344A02F2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  <w:lang w:val="es-ES"/>
        </w:rPr>
      </w:pPr>
    </w:p>
    <w:p w14:paraId="165FBC68" w14:textId="77777777" w:rsidR="00EE283A" w:rsidRPr="009A05B8" w:rsidRDefault="00EE283A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71CBA7FD" w14:textId="77777777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9A05B8">
        <w:rPr>
          <w:rFonts w:ascii="Arial" w:hAnsi="Arial" w:cs="Arial"/>
          <w:b/>
          <w:lang w:val="es-ES"/>
        </w:rPr>
        <w:t>__________________________</w:t>
      </w:r>
    </w:p>
    <w:p w14:paraId="2CF87652" w14:textId="77777777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  <w:b/>
        </w:rPr>
      </w:pPr>
      <w:r w:rsidRPr="009A05B8">
        <w:rPr>
          <w:rFonts w:ascii="Arial" w:hAnsi="Arial" w:cs="Arial"/>
          <w:b/>
        </w:rPr>
        <w:t>Nombre:</w:t>
      </w:r>
    </w:p>
    <w:p w14:paraId="52DFE05C" w14:textId="77777777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  <w:b/>
        </w:rPr>
      </w:pPr>
      <w:r w:rsidRPr="009A05B8">
        <w:rPr>
          <w:rFonts w:ascii="Arial" w:hAnsi="Arial" w:cs="Arial"/>
          <w:b/>
        </w:rPr>
        <w:t>Cargo:</w:t>
      </w:r>
    </w:p>
    <w:p w14:paraId="71AF0894" w14:textId="77777777" w:rsidR="00EE283A" w:rsidRPr="009A05B8" w:rsidRDefault="00000000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9A05B8">
        <w:rPr>
          <w:rFonts w:ascii="Arial" w:hAnsi="Arial" w:cs="Arial"/>
          <w:b/>
        </w:rPr>
        <w:t>Jefe del área o dependencia que justificó la contratación</w:t>
      </w:r>
    </w:p>
    <w:sectPr w:rsidR="00EE283A" w:rsidRPr="009A05B8" w:rsidSect="00CA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" w:right="1701" w:bottom="993" w:left="1701" w:header="631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4E1C4" w14:textId="77777777" w:rsidR="004E65A4" w:rsidRDefault="004E65A4">
      <w:r>
        <w:separator/>
      </w:r>
    </w:p>
  </w:endnote>
  <w:endnote w:type="continuationSeparator" w:id="0">
    <w:p w14:paraId="205787E8" w14:textId="77777777" w:rsidR="004E65A4" w:rsidRDefault="004E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7D22" w14:textId="77777777" w:rsidR="00066D12" w:rsidRDefault="00066D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CF421" w14:textId="77777777" w:rsidR="00066D12" w:rsidRDefault="00066D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1E48" w14:textId="77777777" w:rsidR="00066D12" w:rsidRDefault="00066D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DD03C" w14:textId="77777777" w:rsidR="004E65A4" w:rsidRDefault="004E65A4">
      <w:r>
        <w:rPr>
          <w:color w:val="000000"/>
        </w:rPr>
        <w:separator/>
      </w:r>
    </w:p>
  </w:footnote>
  <w:footnote w:type="continuationSeparator" w:id="0">
    <w:p w14:paraId="0CD40C3C" w14:textId="77777777" w:rsidR="004E65A4" w:rsidRDefault="004E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75492" w14:textId="77777777" w:rsidR="00066D12" w:rsidRDefault="00066D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06"/>
      <w:gridCol w:w="4719"/>
      <w:gridCol w:w="2413"/>
    </w:tblGrid>
    <w:tr w:rsidR="006E76FC" w14:paraId="2CB078E9" w14:textId="77777777" w:rsidTr="003F1754">
      <w:trPr>
        <w:trHeight w:val="20"/>
      </w:trPr>
      <w:tc>
        <w:tcPr>
          <w:tcW w:w="1706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D88215D" w14:textId="77777777" w:rsidR="006E76FC" w:rsidRDefault="006E76FC">
          <w:pPr>
            <w:pStyle w:val="TableContents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DE6AFDE" wp14:editId="45F5B8FB">
                <wp:simplePos x="0" y="0"/>
                <wp:positionH relativeFrom="column">
                  <wp:posOffset>218523</wp:posOffset>
                </wp:positionH>
                <wp:positionV relativeFrom="paragraph">
                  <wp:posOffset>153719</wp:posOffset>
                </wp:positionV>
                <wp:extent cx="641158" cy="583917"/>
                <wp:effectExtent l="0" t="0" r="6542" b="6633"/>
                <wp:wrapNone/>
                <wp:docPr id="69164054" name="Imagen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158" cy="58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19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C1EF8BF" w14:textId="77777777" w:rsidR="006E76FC" w:rsidRDefault="006E76FC" w:rsidP="00CA1B13">
          <w:pPr>
            <w:pStyle w:val="TableContents"/>
            <w:jc w:val="center"/>
            <w:rPr>
              <w:rFonts w:ascii="Arial" w:hAnsi="Arial"/>
              <w:b/>
              <w:bCs/>
            </w:rPr>
          </w:pPr>
        </w:p>
        <w:p w14:paraId="7A74CE90" w14:textId="0B39859E" w:rsidR="006E76FC" w:rsidRDefault="006E76FC" w:rsidP="006E76FC">
          <w:pPr>
            <w:pStyle w:val="TableContents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GESTIÓN CONTRACUAL</w:t>
          </w:r>
        </w:p>
      </w:tc>
      <w:tc>
        <w:tcPr>
          <w:tcW w:w="24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E256C16" w14:textId="4E157A07" w:rsidR="006E76FC" w:rsidRDefault="006E76FC">
          <w:pPr>
            <w:pStyle w:val="TableContents"/>
          </w:pPr>
          <w:r>
            <w:rPr>
              <w:rFonts w:ascii="Arial" w:hAnsi="Arial"/>
              <w:sz w:val="16"/>
              <w:szCs w:val="16"/>
            </w:rPr>
            <w:t xml:space="preserve">CÓDIGO: </w:t>
          </w:r>
          <w:r w:rsidR="004F4B0B" w:rsidRPr="008E4915">
            <w:rPr>
              <w:sz w:val="18"/>
            </w:rPr>
            <w:t>CON-PR-02-FR-03</w:t>
          </w:r>
        </w:p>
      </w:tc>
    </w:tr>
    <w:tr w:rsidR="006E76FC" w14:paraId="2DA04E86" w14:textId="77777777" w:rsidTr="006E76FC">
      <w:trPr>
        <w:trHeight w:val="406"/>
      </w:trPr>
      <w:tc>
        <w:tcPr>
          <w:tcW w:w="1706" w:type="dxa"/>
          <w:vMerge/>
          <w:tcBorders>
            <w:left w:val="single" w:sz="2" w:space="0" w:color="000000"/>
            <w:bottom w:val="nil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091B524C" w14:textId="77777777" w:rsidR="006E76FC" w:rsidRDefault="006E76FC"/>
      </w:tc>
      <w:tc>
        <w:tcPr>
          <w:tcW w:w="4719" w:type="dxa"/>
          <w:vMerge/>
          <w:tcBorders>
            <w:left w:val="single" w:sz="2" w:space="0" w:color="000000"/>
            <w:bottom w:val="single" w:sz="4" w:space="0" w:color="auto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830E44E" w14:textId="42FEBA72" w:rsidR="006E76FC" w:rsidRDefault="006E76FC" w:rsidP="00CA1B13">
          <w:pPr>
            <w:pStyle w:val="TableContents"/>
            <w:jc w:val="center"/>
          </w:pPr>
        </w:p>
      </w:tc>
      <w:tc>
        <w:tcPr>
          <w:tcW w:w="2413" w:type="dxa"/>
          <w:tcBorders>
            <w:left w:val="single" w:sz="2" w:space="0" w:color="000000"/>
            <w:bottom w:val="single" w:sz="4" w:space="0" w:color="auto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06B3751B" w14:textId="07BE7176" w:rsidR="006E76FC" w:rsidRDefault="006E76FC" w:rsidP="00092F45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FECHA: </w:t>
          </w:r>
          <w:r w:rsidR="004F4B0B">
            <w:rPr>
              <w:rFonts w:ascii="Arial" w:hAnsi="Arial"/>
              <w:sz w:val="16"/>
              <w:szCs w:val="16"/>
            </w:rPr>
            <w:t>10/07</w:t>
          </w:r>
          <w:r>
            <w:rPr>
              <w:rFonts w:ascii="Arial" w:hAnsi="Arial"/>
              <w:sz w:val="16"/>
              <w:szCs w:val="16"/>
            </w:rPr>
            <w:t>/2024</w:t>
          </w:r>
        </w:p>
      </w:tc>
    </w:tr>
    <w:tr w:rsidR="006E76FC" w14:paraId="09EF0050" w14:textId="77777777" w:rsidTr="006E76FC">
      <w:trPr>
        <w:trHeight w:val="389"/>
      </w:trPr>
      <w:tc>
        <w:tcPr>
          <w:tcW w:w="1706" w:type="dxa"/>
          <w:vMerge/>
          <w:tcBorders>
            <w:left w:val="single" w:sz="2" w:space="0" w:color="000000"/>
            <w:bottom w:val="nil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3BB3CB8D" w14:textId="77777777" w:rsidR="006E76FC" w:rsidRDefault="006E76FC"/>
      </w:tc>
      <w:tc>
        <w:tcPr>
          <w:tcW w:w="4719" w:type="dxa"/>
          <w:vMerge w:val="restart"/>
          <w:tcBorders>
            <w:top w:val="single" w:sz="4" w:space="0" w:color="auto"/>
            <w:left w:val="single" w:sz="2" w:space="0" w:color="000000"/>
            <w:bottom w:val="nil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B94BAE2" w14:textId="69B46274" w:rsidR="006E76FC" w:rsidRDefault="006E76FC" w:rsidP="00CA1B13">
          <w:pPr>
            <w:pStyle w:val="TableContents"/>
            <w:jc w:val="center"/>
          </w:pPr>
          <w:r>
            <w:rPr>
              <w:rFonts w:ascii="Arial" w:hAnsi="Arial"/>
              <w:b/>
              <w:bCs/>
            </w:rPr>
            <w:t>CONSTANCIA DE CIERRE DE PROCESO CONTRACTUAL</w:t>
          </w:r>
        </w:p>
      </w:tc>
      <w:tc>
        <w:tcPr>
          <w:tcW w:w="2413" w:type="dxa"/>
          <w:tcBorders>
            <w:top w:val="single" w:sz="4" w:space="0" w:color="auto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3D26811" w14:textId="59E1D59D" w:rsidR="006E76FC" w:rsidRDefault="006E76FC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VERSIÓN: 1</w:t>
          </w:r>
        </w:p>
      </w:tc>
    </w:tr>
    <w:tr w:rsidR="006E76FC" w14:paraId="4A045405" w14:textId="77777777" w:rsidTr="00CA1B13">
      <w:trPr>
        <w:trHeight w:val="20"/>
      </w:trPr>
      <w:tc>
        <w:tcPr>
          <w:tcW w:w="1706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7125B82E" w14:textId="77777777" w:rsidR="006E76FC" w:rsidRDefault="006E76FC"/>
      </w:tc>
      <w:tc>
        <w:tcPr>
          <w:tcW w:w="4719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F17A071" w14:textId="77777777" w:rsidR="006E76FC" w:rsidRDefault="006E76FC"/>
      </w:tc>
      <w:tc>
        <w:tcPr>
          <w:tcW w:w="2413" w:type="dxa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872DFE6" w14:textId="57E88F2C" w:rsidR="006E76FC" w:rsidRDefault="006E76FC" w:rsidP="00CA1B13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HOJA:</w:t>
          </w:r>
          <w:r w:rsidR="004F4B0B">
            <w:rPr>
              <w:rFonts w:ascii="Arial" w:hAnsi="Arial"/>
              <w:sz w:val="16"/>
              <w:szCs w:val="16"/>
            </w:rPr>
            <w:t xml:space="preserve"> </w:t>
          </w:r>
          <w:r w:rsidR="004F4B0B" w:rsidRPr="004F4B0B">
            <w:rPr>
              <w:rFonts w:ascii="Arial" w:hAnsi="Arial"/>
              <w:sz w:val="16"/>
              <w:szCs w:val="16"/>
            </w:rPr>
            <w:fldChar w:fldCharType="begin"/>
          </w:r>
          <w:r w:rsidR="004F4B0B" w:rsidRPr="004F4B0B">
            <w:rPr>
              <w:rFonts w:ascii="Arial" w:hAnsi="Arial"/>
              <w:sz w:val="16"/>
              <w:szCs w:val="16"/>
            </w:rPr>
            <w:instrText>PAGE   \* MERGEFORMAT</w:instrText>
          </w:r>
          <w:r w:rsidR="004F4B0B" w:rsidRPr="004F4B0B">
            <w:rPr>
              <w:rFonts w:ascii="Arial" w:hAnsi="Arial"/>
              <w:sz w:val="16"/>
              <w:szCs w:val="16"/>
            </w:rPr>
            <w:fldChar w:fldCharType="separate"/>
          </w:r>
          <w:r w:rsidR="004F4B0B" w:rsidRPr="004F4B0B">
            <w:rPr>
              <w:rFonts w:ascii="Arial" w:hAnsi="Arial"/>
              <w:sz w:val="16"/>
              <w:szCs w:val="16"/>
              <w:lang w:val="es-ES"/>
            </w:rPr>
            <w:t>1</w:t>
          </w:r>
          <w:r w:rsidR="004F4B0B" w:rsidRPr="004F4B0B">
            <w:rPr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2EB726B4" w14:textId="77777777" w:rsidR="001A34D0" w:rsidRDefault="001A34D0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3469" w14:textId="77777777" w:rsidR="00066D12" w:rsidRDefault="00066D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9221C"/>
    <w:multiLevelType w:val="multilevel"/>
    <w:tmpl w:val="83D6156E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05581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3A"/>
    <w:rsid w:val="00066D12"/>
    <w:rsid w:val="001A34D0"/>
    <w:rsid w:val="00473242"/>
    <w:rsid w:val="004E65A4"/>
    <w:rsid w:val="004F4B0B"/>
    <w:rsid w:val="005301CE"/>
    <w:rsid w:val="0054468B"/>
    <w:rsid w:val="006E76FC"/>
    <w:rsid w:val="00975025"/>
    <w:rsid w:val="009A05B8"/>
    <w:rsid w:val="00CA1B13"/>
    <w:rsid w:val="00EE283A"/>
    <w:rsid w:val="00F4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6DF5"/>
  <w15:docId w15:val="{8FC1D53C-38C9-4D74-9455-B7680829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lang w:val="es-CO" w:eastAsia="es-C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Pie">
    <w:name w:val="Pie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Standard"/>
    <w:pPr>
      <w:tabs>
        <w:tab w:val="center" w:pos="4419"/>
        <w:tab w:val="right" w:pos="8838"/>
      </w:tabs>
      <w:spacing w:after="0" w:line="240" w:lineRule="auto"/>
    </w:pPr>
  </w:style>
  <w:style w:type="paragraph" w:styleId="Textocomentario">
    <w:name w:val="annotation text"/>
    <w:basedOn w:val="Standard"/>
    <w:rPr>
      <w:sz w:val="20"/>
      <w:szCs w:val="20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Standard"/>
    <w:pPr>
      <w:ind w:left="720"/>
    </w:pPr>
  </w:style>
  <w:style w:type="paragraph" w:styleId="Textonotapie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Piedepgina">
    <w:name w:val="footer"/>
    <w:basedOn w:val="Standar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EncabezadoCar">
    <w:name w:val="Encabezado Car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eastAsia="en-US"/>
    </w:rPr>
  </w:style>
  <w:style w:type="character" w:customStyle="1" w:styleId="TextonotapieCar">
    <w:name w:val="Texto nota pie Car"/>
    <w:basedOn w:val="Fuentedeprrafopredeter"/>
    <w:rPr>
      <w:rFonts w:ascii="Times New Roman" w:eastAsia="Times New Roman" w:hAnsi="Times New Roman" w:cs="Times New Roman"/>
      <w:lang w:eastAsia="es-ES"/>
    </w:rPr>
  </w:style>
  <w:style w:type="character" w:styleId="Refdenotaalpie">
    <w:name w:val="footnote reference"/>
    <w:rPr>
      <w:position w:val="0"/>
      <w:vertAlign w:val="superscript"/>
    </w:rPr>
  </w:style>
  <w:style w:type="character" w:customStyle="1" w:styleId="PiedepginaCar">
    <w:name w:val="Pie de página Car"/>
    <w:basedOn w:val="Fuentedeprrafopredeter"/>
    <w:rPr>
      <w:sz w:val="22"/>
      <w:szCs w:val="22"/>
      <w:lang w:eastAsia="en-US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ListLabel1">
    <w:name w:val="ListLabel 1"/>
    <w:rPr>
      <w:i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9A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DEF3-B79F-4CC3-8D16-E6ED3D82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Constancia de Cierre de Proceso Contractual</dc:title>
  <dc:creator>Pablo Antonio Ordoñez Peña</dc:creator>
  <cp:lastModifiedBy>ruby lorena cruz cruz</cp:lastModifiedBy>
  <cp:revision>2</cp:revision>
  <cp:lastPrinted>2019-07-22T21:01:00Z</cp:lastPrinted>
  <dcterms:created xsi:type="dcterms:W3CDTF">2024-07-12T15:13:00Z</dcterms:created>
  <dcterms:modified xsi:type="dcterms:W3CDTF">2024-07-12T15:13:00Z</dcterms:modified>
</cp:coreProperties>
</file>